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Dialoog Online theaterles NINA week 2.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A: Als jij denkt dat je hiermee weg komt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B: Ik denk helemaal niks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A: Nee, dat zal wel.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B: Doe even rustig. Er is toch niemand gewond geraakt.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A: Niemand gewond geraakt?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B: Ja, het had allemaal veel erger kunnen zijn.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A: Ik kan gewoon niet geloven dat jij dit nu zegt.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B: Luister, wat wil je nou eigenlijk van me?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A: Ik wil dat je...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B: Ja…?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A: Ik wil…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  <w:t xml:space="preserve">B: </w:t>
      </w:r>
      <w:r w:rsidDel="00000000" w:rsidR="00000000" w:rsidRPr="00000000">
        <w:rPr>
          <w:i w:val="1"/>
          <w:rtl w:val="0"/>
        </w:rPr>
        <w:t xml:space="preserve">(wacht op een antwoord)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  <w:t xml:space="preserve">A: Ik wil dat….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Maak nu zelf de dialoog af.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